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D" w:rsidRPr="000B5B57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>18.01.2020 г. № 3</w:t>
      </w:r>
    </w:p>
    <w:p w:rsidR="00BA4D55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BA4D55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 w:rsidR="00BA4D55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0B5B57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162ECD" w:rsidRPr="000B5B57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>МУНИЦИПАЛЬНОЕ ОБРАЗОВАНИЕ «ТИХОНОВКА»</w:t>
      </w:r>
    </w:p>
    <w:p w:rsidR="00162ECD" w:rsidRPr="000B5B57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62ECD" w:rsidRPr="000B5B57" w:rsidRDefault="00162ECD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5B5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62ECD" w:rsidRPr="00645447" w:rsidRDefault="00162ECD" w:rsidP="00162EC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162ECD" w:rsidRPr="00645447" w:rsidRDefault="00162ECD" w:rsidP="00162E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2ECD" w:rsidRPr="00BA4D55" w:rsidRDefault="00BA4D55" w:rsidP="00BA4D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A4D55">
        <w:rPr>
          <w:rFonts w:ascii="Arial" w:eastAsia="Times New Roman" w:hAnsi="Arial" w:cs="Arial"/>
          <w:b/>
          <w:sz w:val="32"/>
          <w:szCs w:val="32"/>
        </w:rPr>
        <w:t>ОБ УТВЕРЖДЕНИИ ПОЛОЖЕНИЯ О ПОРЯДКЕ ОКАЗАНИЯ ПЛАТНЫХ УСЛУГ МУНИЦИПАЛЬНЫМ БЮДЖЕТНЫМ УЧРЕЖДЕНИЕМ КУЛЬТУРЫ «СОЦИАЛЬНО-КУЛЬТУРНЫЙ ЦЕНТР МО «ТИХОНОВКА»</w:t>
      </w:r>
    </w:p>
    <w:p w:rsidR="00162ECD" w:rsidRPr="00645447" w:rsidRDefault="00162ECD" w:rsidP="00162E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2ECD" w:rsidRPr="00BA4D55" w:rsidRDefault="00162ECD" w:rsidP="00162EC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4D55">
        <w:rPr>
          <w:rFonts w:ascii="Arial" w:hAnsi="Arial" w:cs="Arial"/>
          <w:sz w:val="24"/>
          <w:szCs w:val="24"/>
        </w:rPr>
        <w:t>Руководствуясь Федеральны</w:t>
      </w:r>
      <w:r w:rsidR="00645447" w:rsidRPr="00BA4D55">
        <w:rPr>
          <w:rFonts w:ascii="Arial" w:hAnsi="Arial" w:cs="Arial"/>
          <w:sz w:val="24"/>
          <w:szCs w:val="24"/>
        </w:rPr>
        <w:t>м законом № 131-ФЗ от 06.10 2003</w:t>
      </w:r>
      <w:r w:rsidRPr="00BA4D55">
        <w:rPr>
          <w:rFonts w:ascii="Arial" w:hAnsi="Arial" w:cs="Arial"/>
          <w:sz w:val="24"/>
          <w:szCs w:val="24"/>
        </w:rPr>
        <w:t xml:space="preserve"> года «Об общих принципах организации местного самоуправления в Российской Федерации», </w:t>
      </w:r>
      <w:r w:rsidR="00BA4D55" w:rsidRPr="00BA4D55">
        <w:rPr>
          <w:rFonts w:ascii="Arial" w:hAnsi="Arial" w:cs="Arial"/>
          <w:sz w:val="24"/>
          <w:szCs w:val="24"/>
        </w:rPr>
        <w:t>Уставом муниципального</w:t>
      </w:r>
      <w:r w:rsidRPr="00BA4D55">
        <w:rPr>
          <w:rFonts w:ascii="Arial" w:hAnsi="Arial" w:cs="Arial"/>
          <w:sz w:val="24"/>
          <w:szCs w:val="24"/>
        </w:rPr>
        <w:t xml:space="preserve"> образования «Тихоновка», в соответствии со ст. 2.3 Устава МБУК «СКЦ МО «Тихоновка»</w:t>
      </w:r>
    </w:p>
    <w:p w:rsidR="00162ECD" w:rsidRPr="00645447" w:rsidRDefault="00162ECD" w:rsidP="00162EC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62ECD" w:rsidRPr="005205FB" w:rsidRDefault="00162ECD" w:rsidP="00162EC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205F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162ECD" w:rsidRPr="00645447" w:rsidRDefault="00162ECD" w:rsidP="00162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62ECD" w:rsidRPr="005205FB" w:rsidRDefault="005205FB" w:rsidP="005205FB">
      <w:pPr>
        <w:pStyle w:val="a4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205FB">
        <w:rPr>
          <w:rFonts w:ascii="Arial" w:eastAsia="Times New Roman" w:hAnsi="Arial" w:cs="Arial"/>
          <w:sz w:val="24"/>
          <w:szCs w:val="24"/>
        </w:rPr>
        <w:t>1.</w:t>
      </w:r>
      <w:r w:rsidR="00162ECD" w:rsidRPr="005205FB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оказания платных услуг муниципальным бюджетным учреждением культуры «Социально-культурный </w:t>
      </w:r>
      <w:r w:rsidRPr="005205FB">
        <w:rPr>
          <w:rFonts w:ascii="Arial" w:eastAsia="Times New Roman" w:hAnsi="Arial" w:cs="Arial"/>
          <w:sz w:val="24"/>
          <w:szCs w:val="24"/>
        </w:rPr>
        <w:t>центр МО</w:t>
      </w:r>
      <w:r w:rsidR="00162ECD" w:rsidRPr="005205FB">
        <w:rPr>
          <w:rFonts w:ascii="Arial" w:eastAsia="Times New Roman" w:hAnsi="Arial" w:cs="Arial"/>
          <w:sz w:val="24"/>
          <w:szCs w:val="24"/>
        </w:rPr>
        <w:t xml:space="preserve"> «Тихоновка».</w:t>
      </w:r>
    </w:p>
    <w:p w:rsidR="00162ECD" w:rsidRPr="005205FB" w:rsidRDefault="005205FB" w:rsidP="005205FB">
      <w:pPr>
        <w:pStyle w:val="a4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2.</w:t>
      </w:r>
      <w:r w:rsidR="00162ECD" w:rsidRPr="005205FB">
        <w:rPr>
          <w:rFonts w:ascii="Arial" w:hAnsi="Arial" w:cs="Arial"/>
          <w:sz w:val="24"/>
          <w:szCs w:val="24"/>
        </w:rPr>
        <w:t>Опубликовать настоящее Постановление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162ECD" w:rsidRPr="00645447" w:rsidRDefault="00162ECD" w:rsidP="00162E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62ECD" w:rsidRPr="00645447" w:rsidRDefault="00162ECD" w:rsidP="00162EC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205FB" w:rsidRPr="005205FB" w:rsidRDefault="00162ECD" w:rsidP="005205F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205FB">
        <w:rPr>
          <w:rFonts w:ascii="Arial" w:eastAsia="Times New Roman" w:hAnsi="Arial" w:cs="Arial"/>
          <w:sz w:val="24"/>
          <w:szCs w:val="24"/>
        </w:rPr>
        <w:t>Глава МО «Тихоновка</w:t>
      </w:r>
      <w:r w:rsidR="005205FB" w:rsidRPr="005205FB">
        <w:rPr>
          <w:rFonts w:ascii="Arial" w:eastAsia="Times New Roman" w:hAnsi="Arial" w:cs="Arial"/>
          <w:sz w:val="24"/>
          <w:szCs w:val="24"/>
        </w:rPr>
        <w:t>»</w:t>
      </w:r>
    </w:p>
    <w:p w:rsidR="00162ECD" w:rsidRPr="005205FB" w:rsidRDefault="005205FB" w:rsidP="005205F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205FB">
        <w:rPr>
          <w:rFonts w:ascii="Arial" w:eastAsia="Times New Roman" w:hAnsi="Arial" w:cs="Arial"/>
          <w:sz w:val="24"/>
          <w:szCs w:val="24"/>
        </w:rPr>
        <w:t>М.В.</w:t>
      </w:r>
      <w:r w:rsidR="00162ECD" w:rsidRPr="005205FB">
        <w:rPr>
          <w:rFonts w:ascii="Arial" w:eastAsia="Times New Roman" w:hAnsi="Arial" w:cs="Arial"/>
          <w:sz w:val="24"/>
          <w:szCs w:val="24"/>
        </w:rPr>
        <w:t>Скоробогатова</w:t>
      </w:r>
    </w:p>
    <w:p w:rsidR="00162ECD" w:rsidRPr="00645447" w:rsidRDefault="00162ECD" w:rsidP="00162ECD">
      <w:pPr>
        <w:jc w:val="both"/>
        <w:rPr>
          <w:rFonts w:ascii="Times New Roman" w:hAnsi="Times New Roman"/>
          <w:sz w:val="28"/>
          <w:szCs w:val="28"/>
        </w:rPr>
      </w:pPr>
    </w:p>
    <w:p w:rsidR="005205FB" w:rsidRPr="005205FB" w:rsidRDefault="00B41579" w:rsidP="005205FB">
      <w:pPr>
        <w:spacing w:after="0" w:line="259" w:lineRule="auto"/>
        <w:ind w:left="10" w:right="52" w:hanging="10"/>
        <w:jc w:val="right"/>
        <w:rPr>
          <w:rFonts w:ascii="Courier New" w:eastAsia="Courier New" w:hAnsi="Courier New" w:cs="Courier New"/>
          <w:szCs w:val="24"/>
        </w:rPr>
      </w:pPr>
      <w:r w:rsidRPr="005205FB">
        <w:rPr>
          <w:rFonts w:ascii="Courier New" w:eastAsia="Courier New" w:hAnsi="Courier New" w:cs="Courier New"/>
          <w:szCs w:val="24"/>
        </w:rPr>
        <w:t xml:space="preserve">К Постановлению Главы </w:t>
      </w:r>
    </w:p>
    <w:p w:rsidR="00B41579" w:rsidRPr="005205FB" w:rsidRDefault="00B41579" w:rsidP="005205FB">
      <w:pPr>
        <w:spacing w:after="0" w:line="259" w:lineRule="auto"/>
        <w:ind w:left="10" w:right="52" w:hanging="10"/>
        <w:jc w:val="right"/>
        <w:rPr>
          <w:rFonts w:ascii="Courier New" w:hAnsi="Courier New" w:cs="Courier New"/>
          <w:szCs w:val="24"/>
        </w:rPr>
      </w:pPr>
      <w:r w:rsidRPr="005205FB">
        <w:rPr>
          <w:rFonts w:ascii="Courier New" w:eastAsia="Courier New" w:hAnsi="Courier New" w:cs="Courier New"/>
          <w:szCs w:val="24"/>
        </w:rPr>
        <w:t xml:space="preserve">администрации МО «Тихоновка» </w:t>
      </w:r>
    </w:p>
    <w:p w:rsidR="00B41579" w:rsidRPr="005205FB" w:rsidRDefault="005205FB" w:rsidP="005205FB">
      <w:pPr>
        <w:spacing w:after="0" w:line="259" w:lineRule="auto"/>
        <w:ind w:left="10" w:right="52" w:hanging="10"/>
        <w:jc w:val="right"/>
        <w:rPr>
          <w:rFonts w:ascii="Courier New" w:hAnsi="Courier New" w:cs="Courier New"/>
          <w:szCs w:val="24"/>
        </w:rPr>
      </w:pPr>
      <w:r w:rsidRPr="005205FB">
        <w:rPr>
          <w:rFonts w:ascii="Courier New" w:eastAsia="Courier New" w:hAnsi="Courier New" w:cs="Courier New"/>
          <w:szCs w:val="24"/>
        </w:rPr>
        <w:t xml:space="preserve">№ 3 </w:t>
      </w:r>
      <w:r w:rsidR="00B41579" w:rsidRPr="005205FB">
        <w:rPr>
          <w:rFonts w:ascii="Courier New" w:eastAsia="Courier New" w:hAnsi="Courier New" w:cs="Courier New"/>
          <w:szCs w:val="24"/>
        </w:rPr>
        <w:t>от</w:t>
      </w:r>
      <w:r w:rsidRPr="005205FB">
        <w:rPr>
          <w:rFonts w:ascii="Courier New" w:eastAsia="Courier New" w:hAnsi="Courier New" w:cs="Courier New"/>
          <w:szCs w:val="24"/>
        </w:rPr>
        <w:t xml:space="preserve"> 18.01.</w:t>
      </w:r>
      <w:r w:rsidR="00B41579" w:rsidRPr="005205FB">
        <w:rPr>
          <w:rFonts w:ascii="Courier New" w:eastAsia="Courier New" w:hAnsi="Courier New" w:cs="Courier New"/>
          <w:szCs w:val="24"/>
        </w:rPr>
        <w:t xml:space="preserve">2021г </w:t>
      </w:r>
    </w:p>
    <w:p w:rsidR="00B41579" w:rsidRPr="005205FB" w:rsidRDefault="00B41579" w:rsidP="00B41579">
      <w:pPr>
        <w:spacing w:after="0" w:line="259" w:lineRule="auto"/>
        <w:jc w:val="right"/>
        <w:rPr>
          <w:rFonts w:ascii="Courier New" w:hAnsi="Courier New" w:cs="Courier New"/>
          <w:szCs w:val="24"/>
        </w:rPr>
      </w:pPr>
    </w:p>
    <w:p w:rsidR="00B41579" w:rsidRDefault="00B41579" w:rsidP="00B41579">
      <w:pPr>
        <w:spacing w:after="19" w:line="259" w:lineRule="auto"/>
        <w:ind w:left="422"/>
        <w:jc w:val="center"/>
      </w:pPr>
    </w:p>
    <w:p w:rsidR="00B41579" w:rsidRPr="005205FB" w:rsidRDefault="00B41579" w:rsidP="005205FB">
      <w:pPr>
        <w:spacing w:after="9" w:line="267" w:lineRule="auto"/>
        <w:ind w:right="1820"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ПОЛОЖЕНИЕ</w:t>
      </w:r>
    </w:p>
    <w:p w:rsidR="00B41579" w:rsidRPr="005205FB" w:rsidRDefault="00B41579" w:rsidP="005205FB">
      <w:pPr>
        <w:spacing w:after="9" w:line="267" w:lineRule="auto"/>
        <w:ind w:right="1823"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о порядке оказания платных услуг муниципальным бюджетным учреждением культуры</w:t>
      </w:r>
      <w:r w:rsidR="005205FB" w:rsidRPr="005205FB">
        <w:rPr>
          <w:rFonts w:ascii="Arial" w:hAnsi="Arial" w:cs="Arial"/>
          <w:sz w:val="24"/>
          <w:szCs w:val="24"/>
        </w:rPr>
        <w:t xml:space="preserve"> </w:t>
      </w:r>
      <w:r w:rsidRPr="005205FB">
        <w:rPr>
          <w:rFonts w:ascii="Arial" w:hAnsi="Arial" w:cs="Arial"/>
          <w:sz w:val="24"/>
          <w:szCs w:val="24"/>
        </w:rPr>
        <w:t>«Социально-культурный центр МО «Тихоновка»</w:t>
      </w:r>
    </w:p>
    <w:p w:rsidR="00B41579" w:rsidRPr="005205FB" w:rsidRDefault="00B41579" w:rsidP="00B41579">
      <w:pPr>
        <w:pStyle w:val="1"/>
        <w:spacing w:after="20" w:line="259" w:lineRule="auto"/>
        <w:ind w:left="0" w:firstLine="709"/>
        <w:jc w:val="both"/>
        <w:rPr>
          <w:szCs w:val="24"/>
        </w:rPr>
      </w:pPr>
      <w:r w:rsidRPr="005205FB">
        <w:rPr>
          <w:szCs w:val="24"/>
        </w:rPr>
        <w:t>1. Общие положения</w:t>
      </w:r>
    </w:p>
    <w:p w:rsidR="00B41579" w:rsidRPr="005205FB" w:rsidRDefault="00B41579" w:rsidP="005205FB">
      <w:pPr>
        <w:spacing w:after="252"/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1.1. Настоящее Положение о порядке оказания платных услуг муниципальным бюджетным учреждением культуры Муниципальное бюджетное учреждение культуры «Социально-культурный центр» МО «Тихоновка» (далее </w:t>
      </w:r>
      <w:r w:rsidRPr="005205FB">
        <w:rPr>
          <w:rFonts w:ascii="Arial" w:hAnsi="Arial" w:cs="Arial"/>
          <w:sz w:val="24"/>
          <w:szCs w:val="24"/>
        </w:rPr>
        <w:lastRenderedPageBreak/>
        <w:t xml:space="preserve">Положение) разработано в соответствии с действующими нормативно-правовыми актами: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Гражданским кодексом Российской Федерации (с последующими изменениями и дополнениями).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 (с последующими изменениями и дополнениями);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12.01.1996 г. № 7-ФЗ ст.24 и ст.26 «О некоммерческих организациях» (с последующими изменениями и дополнениями);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09.10.1992 г. № 3612-1 «Основы законодательства РФ о культуре» (с последующими изменениями и дополнениями);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07.02.1992 г. № 2300-1 «О защите прав потребителей» (с последующими изменениями и дополнениями);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08.05.2010 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учреждений»; 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Федеральным Законом от 27.07.2010 г. № 210 – ФЗ «Об организации предоставления государственных и муниципальных услуг; </w:t>
      </w:r>
    </w:p>
    <w:p w:rsidR="00B41579" w:rsidRPr="005205FB" w:rsidRDefault="005205FB" w:rsidP="005205FB">
      <w:pPr>
        <w:spacing w:after="291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Постановлением Правительства РФ от 26.06.1995 г. № 609 «Об утверждении Положения об основах хозяйственной деятельности и финансирования организаций культуры и искусства» (с последующими изменениями и дополнениями) и иными нормативными правовыми актами. </w:t>
      </w:r>
    </w:p>
    <w:p w:rsidR="00B41579" w:rsidRPr="005205FB" w:rsidRDefault="005205FB" w:rsidP="005205FB">
      <w:pPr>
        <w:spacing w:after="6" w:line="273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Настоящее </w:t>
      </w:r>
      <w:r w:rsidR="00B41579" w:rsidRPr="005205F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ложение определяет правовые, </w:t>
      </w:r>
      <w:r w:rsidR="00B41579" w:rsidRPr="005205FB">
        <w:rPr>
          <w:rFonts w:ascii="Arial" w:hAnsi="Arial" w:cs="Arial"/>
          <w:sz w:val="24"/>
          <w:szCs w:val="24"/>
        </w:rPr>
        <w:t xml:space="preserve">экономические, организационные основы предоставления платных услуг муниципальным учреждением культуры (далее - учреждение культуры) населению и организациям на территории муниципального образования «Тихоновка». </w:t>
      </w:r>
    </w:p>
    <w:p w:rsidR="00B41579" w:rsidRPr="005205FB" w:rsidRDefault="005205FB" w:rsidP="005205FB">
      <w:pPr>
        <w:spacing w:after="255" w:line="269" w:lineRule="auto"/>
        <w:ind w:right="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5205FB">
        <w:rPr>
          <w:rFonts w:ascii="Arial" w:hAnsi="Arial" w:cs="Arial"/>
          <w:sz w:val="24"/>
          <w:szCs w:val="24"/>
        </w:rPr>
        <w:t xml:space="preserve"> Цель</w:t>
      </w:r>
      <w:r w:rsidR="00B41579" w:rsidRPr="005205FB">
        <w:rPr>
          <w:rFonts w:ascii="Arial" w:hAnsi="Arial" w:cs="Arial"/>
          <w:sz w:val="24"/>
          <w:szCs w:val="24"/>
        </w:rPr>
        <w:t xml:space="preserve"> настоящего Положения: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эффективное использование муниципального имущества, закрепленного за муниципальным учреждением,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расширение перечня и увеличения объемов предоставляемых услуг,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привлечение средств в местный бюджет из дополнительных источников, обновления и расширения материально-технической базы учреждения культуры и увеличения оплаты труда работников;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упорядочение процедуры предоставления платных услуг (планирование, использование, учет и отчетность доходов) </w:t>
      </w:r>
    </w:p>
    <w:p w:rsidR="00B41579" w:rsidRPr="005205FB" w:rsidRDefault="005205FB" w:rsidP="005205FB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</w:t>
      </w:r>
      <w:r w:rsidR="00B41579" w:rsidRPr="005205FB">
        <w:rPr>
          <w:rFonts w:ascii="Arial" w:hAnsi="Arial" w:cs="Arial"/>
          <w:sz w:val="24"/>
          <w:szCs w:val="24"/>
        </w:rPr>
        <w:t xml:space="preserve">лучшение качества услуг, через внедрение новых и прогрессивных форм культурного обслуживания населения, </w:t>
      </w:r>
    </w:p>
    <w:p w:rsidR="00B41579" w:rsidRPr="005205FB" w:rsidRDefault="005205FB" w:rsidP="005205FB">
      <w:pPr>
        <w:spacing w:after="288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>использование передового опыта организации и совершенствования работы учреждений культуры.</w:t>
      </w:r>
    </w:p>
    <w:p w:rsidR="00B41579" w:rsidRPr="005205FB" w:rsidRDefault="00B41579" w:rsidP="00B41579">
      <w:pPr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1.4. Основными задачами введения единого порядка на предоставление платных услуг являются: </w:t>
      </w:r>
    </w:p>
    <w:p w:rsidR="00B41579" w:rsidRPr="005205FB" w:rsidRDefault="00EC2672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оптимизация и упорядочение ценообразования на платные услуги, оказываемые учреждением культуры; </w:t>
      </w:r>
    </w:p>
    <w:p w:rsidR="00B41579" w:rsidRPr="005205FB" w:rsidRDefault="00EC2672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обеспечение возможности планирования финансово-экономических   </w:t>
      </w:r>
    </w:p>
    <w:p w:rsidR="00B41579" w:rsidRPr="005205FB" w:rsidRDefault="00B41579" w:rsidP="00EA7680">
      <w:pPr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показателей, мониторинга их выполнения; </w:t>
      </w:r>
    </w:p>
    <w:p w:rsidR="00B41579" w:rsidRPr="005205FB" w:rsidRDefault="00EC2672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повышение эффективности работы учреждения культуры; </w:t>
      </w:r>
    </w:p>
    <w:p w:rsidR="00B41579" w:rsidRPr="005205FB" w:rsidRDefault="00EC2672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обеспечение ценовой доступности услуг учреждения культуры для всех слоев населения, в рамках исполнения Федерального закона «Об общих принципах местного самоуправления в Российской Федерации» на территории муниципального образования «Тихоновка».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стимулирование внедрения новых видов платных услуг и форм обслуживания, повышения качества оказываемых услуг. </w:t>
      </w:r>
    </w:p>
    <w:p w:rsidR="00B41579" w:rsidRPr="005205FB" w:rsidRDefault="00B41579" w:rsidP="00EA7680">
      <w:pPr>
        <w:spacing w:after="255"/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1.5. Настоящее Положение устанавливает: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порядок получения учреждением разрешения на право предоставления платных услуг населению;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требования, предъявляемые к учреждению, при </w:t>
      </w:r>
      <w:r w:rsidR="00B41579" w:rsidRPr="005205FB">
        <w:rPr>
          <w:rFonts w:ascii="Arial" w:hAnsi="Arial" w:cs="Arial"/>
          <w:sz w:val="24"/>
          <w:szCs w:val="24"/>
        </w:rPr>
        <w:tab/>
        <w:t xml:space="preserve">получении </w:t>
      </w:r>
      <w:r w:rsidR="00B41579" w:rsidRPr="005205FB">
        <w:rPr>
          <w:rFonts w:ascii="Arial" w:hAnsi="Arial" w:cs="Arial"/>
          <w:sz w:val="24"/>
          <w:szCs w:val="24"/>
        </w:rPr>
        <w:tab/>
        <w:t xml:space="preserve">права </w:t>
      </w:r>
    </w:p>
    <w:p w:rsidR="00B41579" w:rsidRPr="005205FB" w:rsidRDefault="00B41579" w:rsidP="00EA7680">
      <w:pPr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предоставления платных услуг населению;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порядок формирования стоимости выполнения услуг;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порядок расчетов населения за предоставленные платные услуги; </w:t>
      </w:r>
    </w:p>
    <w:p w:rsidR="00B41579" w:rsidRPr="005205FB" w:rsidRDefault="00EA7680" w:rsidP="00EA7680">
      <w:pPr>
        <w:spacing w:after="247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порядок учета и распределения средств, получаемых учреждением за оказание платных услуг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Pr="005205FB">
        <w:rPr>
          <w:rFonts w:ascii="Arial" w:hAnsi="Arial" w:cs="Arial"/>
          <w:sz w:val="24"/>
          <w:szCs w:val="24"/>
        </w:rPr>
        <w:t xml:space="preserve"> Платные</w:t>
      </w:r>
      <w:r w:rsidR="00B41579" w:rsidRPr="005205FB">
        <w:rPr>
          <w:rFonts w:ascii="Arial" w:hAnsi="Arial" w:cs="Arial"/>
          <w:sz w:val="24"/>
          <w:szCs w:val="24"/>
        </w:rPr>
        <w:t xml:space="preserve"> услуги учреждения являются частью хозяйственной деятельности учреждения и регулируются Бюджетным кодексом РФ, Налоговым кодексом РФ, Уставом учреждения, а также иными нормативно-правовыми актами, регулирующими деятельность хозяйствующих субъектов, и оказываются в соответствии с перечнем платных услуг (приложение прилагается).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5205FB">
        <w:rPr>
          <w:rFonts w:ascii="Arial" w:hAnsi="Arial" w:cs="Arial"/>
          <w:sz w:val="24"/>
          <w:szCs w:val="24"/>
        </w:rPr>
        <w:t xml:space="preserve"> Платные</w:t>
      </w:r>
      <w:r w:rsidR="00B41579" w:rsidRPr="005205FB">
        <w:rPr>
          <w:rFonts w:ascii="Arial" w:hAnsi="Arial" w:cs="Arial"/>
          <w:sz w:val="24"/>
          <w:szCs w:val="24"/>
        </w:rPr>
        <w:t xml:space="preserve"> услуги осуществляются за счет средств спонсоров, сторонних организаций, частных лиц, родителей и не могут быть оказаны Учреждением взамен основной деятельности, финансируемой за счет бюджета МО «Тихоновка» в соответствии со статусом учреждения. В противном случае, заработанные таким образом средства, изымаются Учредителем в его бюджет. </w:t>
      </w:r>
    </w:p>
    <w:p w:rsidR="00B41579" w:rsidRPr="005205FB" w:rsidRDefault="00EA7680" w:rsidP="00EA7680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Pr="005205FB">
        <w:rPr>
          <w:rFonts w:ascii="Arial" w:hAnsi="Arial" w:cs="Arial"/>
          <w:sz w:val="24"/>
          <w:szCs w:val="24"/>
        </w:rPr>
        <w:t xml:space="preserve"> Изменения</w:t>
      </w:r>
      <w:r w:rsidR="00B41579" w:rsidRPr="005205FB">
        <w:rPr>
          <w:rFonts w:ascii="Arial" w:hAnsi="Arial" w:cs="Arial"/>
          <w:sz w:val="24"/>
          <w:szCs w:val="24"/>
        </w:rPr>
        <w:t xml:space="preserve"> и дополнения в Положение вносятся и утверждаются администрацией муниципального образования «Тихоновка».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учреждения, с которым заключен договор. </w:t>
      </w:r>
    </w:p>
    <w:p w:rsidR="00B41579" w:rsidRPr="005205FB" w:rsidRDefault="00EA7680" w:rsidP="00EA7680">
      <w:pPr>
        <w:spacing w:after="289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</w:t>
      </w:r>
      <w:r w:rsidRPr="005205FB">
        <w:rPr>
          <w:rFonts w:ascii="Arial" w:hAnsi="Arial" w:cs="Arial"/>
          <w:sz w:val="24"/>
          <w:szCs w:val="24"/>
        </w:rPr>
        <w:t xml:space="preserve"> Учреждения</w:t>
      </w:r>
      <w:r w:rsidR="00B41579" w:rsidRPr="005205FB">
        <w:rPr>
          <w:rFonts w:ascii="Arial" w:hAnsi="Arial" w:cs="Arial"/>
          <w:sz w:val="24"/>
          <w:szCs w:val="24"/>
        </w:rPr>
        <w:t xml:space="preserve"> культуры обязаны обеспечить пользователей услуг бесплатной наглядной, доступной и достоверной информацией: </w:t>
      </w:r>
    </w:p>
    <w:p w:rsidR="00B41579" w:rsidRPr="005205FB" w:rsidRDefault="00EA7680" w:rsidP="00EA7680">
      <w:pPr>
        <w:spacing w:after="10" w:line="269" w:lineRule="auto"/>
        <w:ind w:left="709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 месте нахождения учреждения; </w:t>
      </w:r>
    </w:p>
    <w:p w:rsidR="00B41579" w:rsidRPr="005205FB" w:rsidRDefault="00EA7680" w:rsidP="00EA7680">
      <w:pPr>
        <w:spacing w:after="10" w:line="269" w:lineRule="auto"/>
        <w:ind w:left="709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 месте государственной регистрации и режиме работы; </w:t>
      </w:r>
    </w:p>
    <w:p w:rsidR="00B41579" w:rsidRPr="005205FB" w:rsidRDefault="00EA7680" w:rsidP="00EA7680">
      <w:pPr>
        <w:spacing w:after="10" w:line="269" w:lineRule="auto"/>
        <w:ind w:left="709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 видах услуг, предоставляемых на платной основе; </w:t>
      </w:r>
    </w:p>
    <w:p w:rsidR="00B41579" w:rsidRPr="005205FB" w:rsidRDefault="00EA7680" w:rsidP="002E47F7">
      <w:pPr>
        <w:spacing w:after="289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об условиях предоставления платных услуг и ценах на них;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lastRenderedPageBreak/>
        <w:t xml:space="preserve">1.10. Настоящее Положение обязательно для исполнения муниципальным учреждением культуры, расположенным на территории муниципального образования «Тихоновка», оказывающим платные услуги. </w:t>
      </w:r>
    </w:p>
    <w:p w:rsidR="00B41579" w:rsidRPr="005205FB" w:rsidRDefault="00B41579" w:rsidP="002E47F7">
      <w:pPr>
        <w:spacing w:after="20" w:line="25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1579" w:rsidRPr="005205FB" w:rsidRDefault="00B41579" w:rsidP="002E47F7">
      <w:pPr>
        <w:numPr>
          <w:ilvl w:val="0"/>
          <w:numId w:val="7"/>
        </w:numPr>
        <w:spacing w:after="4" w:line="267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b/>
          <w:sz w:val="24"/>
          <w:szCs w:val="24"/>
        </w:rPr>
        <w:t>Основные понятия и виды платных услуг.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2.1. Основные понятия, используемые в настоящем положении: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Культура - исторически сложившийся уровень развития общества, творческих сил и способностей человека, выраженный в типах и в формах организации жизнедеятельности людей, а также создаваемых ими материальных и духовных ценностей.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Сфера культуры - область применения культурной деятельности.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Культурная деятельность в муниципальном образовании «Тихоновка» - деятельность по созданию, сохранению, распространению и освоению культурных ценностей в целях развития культуры и искусства, а также самореализации личности, художественно эстетическое и музыкальное образование и воспитание;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Муниципальное бюджетное учреждение культуры - юридическое лицо, зарегистрированное на территории МО «Тихоновка» Иркутской области, осуществляющее культурную деятельность в качестве основной деятельности и действующее в организационно-правовых формах, предусмотренных законодательством Российской Федерации.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Услуга учреждений культуры - деятельность, результаты которой реализуются и потребляются в процессе осуществления культурной, творческой и досуговой деятельности учреждения культуры. </w:t>
      </w:r>
    </w:p>
    <w:p w:rsidR="00B41579" w:rsidRPr="005205FB" w:rsidRDefault="00B41579" w:rsidP="002E47F7">
      <w:pPr>
        <w:spacing w:after="291"/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Платные услуги муниципальных учреждений культуры: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услуги, оказываемые учреждением в рамках своей основной уставной деятельности на регулярной основе, имеющие социально-культурную значимость для развития МО «Тихоновка» (базовые)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>услуги, оказываемые учреждением в</w:t>
      </w:r>
      <w:r>
        <w:rPr>
          <w:rFonts w:ascii="Arial" w:hAnsi="Arial" w:cs="Arial"/>
          <w:sz w:val="24"/>
          <w:szCs w:val="24"/>
        </w:rPr>
        <w:t xml:space="preserve"> </w:t>
      </w:r>
      <w:r w:rsidR="00B41579" w:rsidRPr="005205FB">
        <w:rPr>
          <w:rFonts w:ascii="Arial" w:hAnsi="Arial" w:cs="Arial"/>
          <w:sz w:val="24"/>
          <w:szCs w:val="24"/>
        </w:rPr>
        <w:t xml:space="preserve">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 (рыночно ориентированные).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Прибыль на услугу в сфере культуры представляет собой превышение цены на услугу в сфере культуры над ее себестоимостью (без налогов и сборов, не относящихся на себестоимость). </w:t>
      </w:r>
    </w:p>
    <w:p w:rsidR="00B41579" w:rsidRPr="005205FB" w:rsidRDefault="00B41579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Потребитель – юридическое или физическое лицо, имеющее намерение заказать или приобрести, либо заказывающее, приобретающее или использующее товары (работу, услуги) исключительно для собственных нужд, не связанных с извлечением прибыли. </w:t>
      </w:r>
    </w:p>
    <w:p w:rsidR="00B41579" w:rsidRPr="005205FB" w:rsidRDefault="002E47F7" w:rsidP="002E47F7">
      <w:pPr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-Исполнитель -</w:t>
      </w:r>
      <w:r w:rsidR="00B41579" w:rsidRPr="005205FB">
        <w:rPr>
          <w:rFonts w:ascii="Arial" w:hAnsi="Arial" w:cs="Arial"/>
          <w:sz w:val="24"/>
          <w:szCs w:val="24"/>
        </w:rPr>
        <w:t xml:space="preserve">муниципальное </w:t>
      </w:r>
      <w:r w:rsidR="00B41579" w:rsidRPr="005205FB">
        <w:rPr>
          <w:rFonts w:ascii="Arial" w:hAnsi="Arial" w:cs="Arial"/>
          <w:sz w:val="24"/>
          <w:szCs w:val="24"/>
        </w:rPr>
        <w:tab/>
        <w:t xml:space="preserve">бюджетное </w:t>
      </w:r>
      <w:r w:rsidR="00B41579" w:rsidRPr="005205FB">
        <w:rPr>
          <w:rFonts w:ascii="Arial" w:hAnsi="Arial" w:cs="Arial"/>
          <w:sz w:val="24"/>
          <w:szCs w:val="24"/>
        </w:rPr>
        <w:tab/>
        <w:t xml:space="preserve">учреждение </w:t>
      </w:r>
      <w:r w:rsidR="00B41579" w:rsidRPr="005205FB">
        <w:rPr>
          <w:rFonts w:ascii="Arial" w:hAnsi="Arial" w:cs="Arial"/>
          <w:sz w:val="24"/>
          <w:szCs w:val="24"/>
        </w:rPr>
        <w:tab/>
        <w:t xml:space="preserve">культуры, оказывающее платные услуги. </w:t>
      </w:r>
    </w:p>
    <w:p w:rsidR="00B41579" w:rsidRPr="005205FB" w:rsidRDefault="00B41579" w:rsidP="002E47F7">
      <w:pPr>
        <w:spacing w:after="291"/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2.2. К платным услугам, предоставляемым учреждением культуры, относятся: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41579" w:rsidRPr="005205FB">
        <w:rPr>
          <w:rFonts w:ascii="Arial" w:hAnsi="Arial" w:cs="Arial"/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литературно музыкальных гостиных, балов, дискотек, концертов, спектаклей и других культурно досуговых мероприятий, в том числе по заявкам организаций, предприятий и отдельных граждан: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41579" w:rsidRPr="005205FB">
        <w:rPr>
          <w:rFonts w:ascii="Arial" w:hAnsi="Arial" w:cs="Arial"/>
          <w:sz w:val="24"/>
          <w:szCs w:val="24"/>
        </w:rPr>
        <w:t xml:space="preserve">Музыкальное озвучивание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1579" w:rsidRPr="005205FB">
        <w:rPr>
          <w:rFonts w:ascii="Arial" w:hAnsi="Arial" w:cs="Arial"/>
          <w:sz w:val="24"/>
          <w:szCs w:val="24"/>
        </w:rPr>
        <w:t xml:space="preserve">Ведение мероприятия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41579" w:rsidRPr="005205FB">
        <w:rPr>
          <w:rFonts w:ascii="Arial" w:hAnsi="Arial" w:cs="Arial"/>
          <w:sz w:val="24"/>
          <w:szCs w:val="24"/>
        </w:rPr>
        <w:t xml:space="preserve">Создание фото-, видео-презентации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1579" w:rsidRPr="005205FB">
        <w:rPr>
          <w:rFonts w:ascii="Arial" w:hAnsi="Arial" w:cs="Arial"/>
          <w:sz w:val="24"/>
          <w:szCs w:val="24"/>
        </w:rPr>
        <w:t xml:space="preserve">Оформление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41579" w:rsidRPr="005205FB">
        <w:rPr>
          <w:rFonts w:ascii="Arial" w:hAnsi="Arial" w:cs="Arial"/>
          <w:sz w:val="24"/>
          <w:szCs w:val="24"/>
        </w:rPr>
        <w:t xml:space="preserve">Дискотеки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B41579" w:rsidRPr="005205FB">
        <w:rPr>
          <w:rFonts w:ascii="Arial" w:hAnsi="Arial" w:cs="Arial"/>
          <w:sz w:val="24"/>
          <w:szCs w:val="24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B41579" w:rsidRPr="005205FB">
        <w:rPr>
          <w:rFonts w:ascii="Arial" w:hAnsi="Arial" w:cs="Arial"/>
          <w:sz w:val="24"/>
          <w:szCs w:val="24"/>
        </w:rPr>
        <w:t>Консультативная, методическая и организационно-творческая помощь в создании сценария.</w:t>
      </w:r>
    </w:p>
    <w:p w:rsidR="00B41579" w:rsidRPr="005205FB" w:rsidRDefault="002E47F7" w:rsidP="002E47F7">
      <w:pPr>
        <w:spacing w:after="6" w:line="273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9.Предоставление музыкальной аппаратуры, </w:t>
      </w:r>
      <w:r w:rsidR="00B41579" w:rsidRPr="005205FB">
        <w:rPr>
          <w:rFonts w:ascii="Arial" w:hAnsi="Arial" w:cs="Arial"/>
          <w:sz w:val="24"/>
          <w:szCs w:val="24"/>
        </w:rPr>
        <w:t>самодеятельных художественных коллективов и отдельных исполнителей для семейных и гражданских праздников и торжеств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B41579" w:rsidRPr="005205FB">
        <w:rPr>
          <w:rFonts w:ascii="Arial" w:hAnsi="Arial" w:cs="Arial"/>
          <w:sz w:val="24"/>
          <w:szCs w:val="24"/>
        </w:rPr>
        <w:t>Предоставление услуг по прокату культурного и другого инвентаря, аудио- и видеоматериала с записями отечественных музыкальных и художественных произведений, и другого профильного оборудования, изготовление реквизита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B41579" w:rsidRPr="005205FB">
        <w:rPr>
          <w:rFonts w:ascii="Arial" w:hAnsi="Arial" w:cs="Arial"/>
          <w:sz w:val="24"/>
          <w:szCs w:val="24"/>
        </w:rPr>
        <w:t xml:space="preserve">Предоставление аудиоматериала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B41579" w:rsidRPr="005205FB">
        <w:rPr>
          <w:rFonts w:ascii="Arial" w:hAnsi="Arial" w:cs="Arial"/>
          <w:sz w:val="24"/>
          <w:szCs w:val="24"/>
        </w:rPr>
        <w:t xml:space="preserve">Предоставление видеоматериала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B41579" w:rsidRPr="005205FB">
        <w:rPr>
          <w:rFonts w:ascii="Arial" w:hAnsi="Arial" w:cs="Arial"/>
          <w:sz w:val="24"/>
          <w:szCs w:val="24"/>
        </w:rPr>
        <w:t xml:space="preserve">Изготовление реквизита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B41579" w:rsidRPr="005205FB">
        <w:rPr>
          <w:rFonts w:ascii="Arial" w:hAnsi="Arial" w:cs="Arial"/>
          <w:sz w:val="24"/>
          <w:szCs w:val="24"/>
        </w:rPr>
        <w:t xml:space="preserve">Прокат профильного оборудования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1579" w:rsidRPr="005205FB">
        <w:rPr>
          <w:rFonts w:ascii="Arial" w:hAnsi="Arial" w:cs="Arial"/>
          <w:sz w:val="24"/>
          <w:szCs w:val="24"/>
        </w:rPr>
        <w:t>Предоставление помещений в аренду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B41579" w:rsidRPr="005205FB">
        <w:rPr>
          <w:rFonts w:ascii="Arial" w:hAnsi="Arial" w:cs="Arial"/>
          <w:sz w:val="24"/>
          <w:szCs w:val="24"/>
        </w:rPr>
        <w:t xml:space="preserve">Предоставление зрительного зала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B41579" w:rsidRPr="005205FB">
        <w:rPr>
          <w:rFonts w:ascii="Arial" w:hAnsi="Arial" w:cs="Arial"/>
          <w:sz w:val="24"/>
          <w:szCs w:val="24"/>
        </w:rPr>
        <w:t xml:space="preserve">Предоставление танцевального зала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B41579" w:rsidRPr="005205FB">
        <w:rPr>
          <w:rFonts w:ascii="Arial" w:hAnsi="Arial" w:cs="Arial"/>
          <w:sz w:val="24"/>
          <w:szCs w:val="24"/>
        </w:rPr>
        <w:t>Иные виды деятельности (работы и услуги, социальные заказы), содействующие достижению целей создания МБУК СКЦ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B41579" w:rsidRPr="005205FB">
        <w:rPr>
          <w:rFonts w:ascii="Arial" w:hAnsi="Arial" w:cs="Arial"/>
          <w:sz w:val="24"/>
          <w:szCs w:val="24"/>
        </w:rPr>
        <w:t xml:space="preserve">Монтаж видеоролика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B41579" w:rsidRPr="005205FB">
        <w:rPr>
          <w:rFonts w:ascii="Arial" w:hAnsi="Arial" w:cs="Arial"/>
          <w:sz w:val="24"/>
          <w:szCs w:val="24"/>
        </w:rPr>
        <w:t xml:space="preserve">Видеозапись мероприятий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B41579" w:rsidRPr="005205FB">
        <w:rPr>
          <w:rFonts w:ascii="Arial" w:hAnsi="Arial" w:cs="Arial"/>
          <w:sz w:val="24"/>
          <w:szCs w:val="24"/>
        </w:rPr>
        <w:t xml:space="preserve">Распечатка готового текста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B41579" w:rsidRPr="005205FB">
        <w:rPr>
          <w:rFonts w:ascii="Arial" w:hAnsi="Arial" w:cs="Arial"/>
          <w:sz w:val="24"/>
          <w:szCs w:val="24"/>
        </w:rPr>
        <w:t xml:space="preserve">Форматирование текста с помощью специалиста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B41579" w:rsidRPr="005205FB">
        <w:rPr>
          <w:rFonts w:ascii="Arial" w:hAnsi="Arial" w:cs="Arial"/>
          <w:sz w:val="24"/>
          <w:szCs w:val="24"/>
        </w:rPr>
        <w:t xml:space="preserve">Распечатка документа на фотобумаге на цветном принтере </w:t>
      </w:r>
    </w:p>
    <w:p w:rsidR="00B41579" w:rsidRPr="005205FB" w:rsidRDefault="002E47F7" w:rsidP="002E47F7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B41579" w:rsidRPr="005205FB">
        <w:rPr>
          <w:rFonts w:ascii="Arial" w:hAnsi="Arial" w:cs="Arial"/>
          <w:sz w:val="24"/>
          <w:szCs w:val="24"/>
        </w:rPr>
        <w:t xml:space="preserve">Сканирование документа </w:t>
      </w:r>
    </w:p>
    <w:p w:rsidR="00B41579" w:rsidRPr="005205FB" w:rsidRDefault="00B41579" w:rsidP="002E47F7">
      <w:pPr>
        <w:tabs>
          <w:tab w:val="center" w:pos="593"/>
          <w:tab w:val="center" w:pos="3668"/>
        </w:tabs>
        <w:spacing w:after="299"/>
        <w:ind w:firstLine="709"/>
        <w:rPr>
          <w:rFonts w:ascii="Arial" w:hAnsi="Arial" w:cs="Arial"/>
          <w:sz w:val="24"/>
          <w:szCs w:val="24"/>
        </w:rPr>
      </w:pPr>
    </w:p>
    <w:p w:rsidR="000676D3" w:rsidRDefault="00B41579" w:rsidP="00B41579">
      <w:pPr>
        <w:ind w:right="887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b/>
          <w:sz w:val="24"/>
          <w:szCs w:val="24"/>
        </w:rPr>
        <w:t>3. Порядок предоставления платных услуг учреждениями культуры</w:t>
      </w:r>
      <w:r w:rsidRPr="005205FB">
        <w:rPr>
          <w:rFonts w:ascii="Arial" w:hAnsi="Arial" w:cs="Arial"/>
          <w:sz w:val="24"/>
          <w:szCs w:val="24"/>
        </w:rPr>
        <w:t xml:space="preserve"> </w:t>
      </w:r>
    </w:p>
    <w:p w:rsidR="00B41579" w:rsidRPr="005205FB" w:rsidRDefault="00B41579" w:rsidP="000676D3">
      <w:pPr>
        <w:ind w:right="887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lastRenderedPageBreak/>
        <w:t xml:space="preserve">3.1. Учреждение культуры вправе оказывать платные услуги потребителям: </w:t>
      </w:r>
    </w:p>
    <w:p w:rsidR="00B41579" w:rsidRPr="005205FB" w:rsidRDefault="002E47F7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в соответствии с Уставом учреждения, </w:t>
      </w:r>
    </w:p>
    <w:p w:rsidR="00B41579" w:rsidRPr="005205FB" w:rsidRDefault="002E47F7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руководствуясь настоящим Положением </w:t>
      </w:r>
    </w:p>
    <w:p w:rsidR="00B41579" w:rsidRPr="005205FB" w:rsidRDefault="002E47F7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при зачислении средств на единый счет местного бюджета.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5205FB">
        <w:rPr>
          <w:rFonts w:ascii="Arial" w:hAnsi="Arial" w:cs="Arial"/>
          <w:sz w:val="24"/>
          <w:szCs w:val="24"/>
        </w:rPr>
        <w:t xml:space="preserve"> Учреждение</w:t>
      </w:r>
      <w:r w:rsidR="00B41579" w:rsidRPr="005205FB">
        <w:rPr>
          <w:rFonts w:ascii="Arial" w:hAnsi="Arial" w:cs="Arial"/>
          <w:sz w:val="24"/>
          <w:szCs w:val="24"/>
        </w:rPr>
        <w:t xml:space="preserve"> культуры составляет смету затрат на платные услуги в сфере культуры. </w:t>
      </w:r>
    </w:p>
    <w:p w:rsidR="00B41579" w:rsidRPr="000676D3" w:rsidRDefault="000676D3" w:rsidP="000676D3">
      <w:pPr>
        <w:pStyle w:val="a4"/>
        <w:spacing w:after="10" w:line="269" w:lineRule="auto"/>
        <w:ind w:left="0"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0676D3">
        <w:rPr>
          <w:rFonts w:ascii="Arial" w:hAnsi="Arial" w:cs="Arial"/>
          <w:sz w:val="24"/>
          <w:szCs w:val="24"/>
        </w:rPr>
        <w:t xml:space="preserve"> Учреждение</w:t>
      </w:r>
      <w:r w:rsidR="00B41579" w:rsidRPr="000676D3">
        <w:rPr>
          <w:rFonts w:ascii="Arial" w:hAnsi="Arial" w:cs="Arial"/>
          <w:sz w:val="24"/>
          <w:szCs w:val="24"/>
        </w:rPr>
        <w:t xml:space="preserve"> культуры самостоятельно определяет перечень платных услуг и сроки их введения.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Pr="005205FB">
        <w:rPr>
          <w:rFonts w:ascii="Arial" w:hAnsi="Arial" w:cs="Arial"/>
          <w:sz w:val="24"/>
          <w:szCs w:val="24"/>
        </w:rPr>
        <w:t xml:space="preserve"> Учреждение</w:t>
      </w:r>
      <w:r w:rsidR="00B41579" w:rsidRPr="005205FB">
        <w:rPr>
          <w:rFonts w:ascii="Arial" w:hAnsi="Arial" w:cs="Arial"/>
          <w:sz w:val="24"/>
          <w:szCs w:val="24"/>
        </w:rPr>
        <w:t xml:space="preserve"> культуры предлагает потребителям перечень планируемых платных услуг в сфере культуры.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="00B41579" w:rsidRPr="005205FB">
        <w:rPr>
          <w:rFonts w:ascii="Arial" w:hAnsi="Arial" w:cs="Arial"/>
          <w:sz w:val="24"/>
          <w:szCs w:val="24"/>
        </w:rPr>
        <w:t xml:space="preserve">Учреждение культуры устанавливает цены на платные услуги в сфере культуры, в соответствии с основами законодательства Российской Федерации о культуре, и иными нормативно правовыми актами Российской Федерации, а также с Порядком определения платы за оказание бюджетными учреждениями муниципального образования «Тихоновка»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 а также в случаях, определенными федеральными законами, в пределах установленного муниципального задания.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5205FB">
        <w:rPr>
          <w:rFonts w:ascii="Arial" w:hAnsi="Arial" w:cs="Arial"/>
          <w:sz w:val="24"/>
          <w:szCs w:val="24"/>
        </w:rPr>
        <w:t xml:space="preserve"> Платные</w:t>
      </w:r>
      <w:r w:rsidR="00B41579" w:rsidRPr="005205FB">
        <w:rPr>
          <w:rFonts w:ascii="Arial" w:hAnsi="Arial" w:cs="Arial"/>
          <w:sz w:val="24"/>
          <w:szCs w:val="24"/>
        </w:rPr>
        <w:t xml:space="preserve"> услуги осуществляются штатной численностью работников учреждения, либо привлеченными специалистами.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</w:t>
      </w:r>
      <w:r w:rsidRPr="005205FB">
        <w:rPr>
          <w:rFonts w:ascii="Arial" w:hAnsi="Arial" w:cs="Arial"/>
          <w:sz w:val="24"/>
          <w:szCs w:val="24"/>
        </w:rPr>
        <w:t xml:space="preserve"> Учреждение</w:t>
      </w:r>
      <w:r w:rsidR="00B41579" w:rsidRPr="005205FB">
        <w:rPr>
          <w:rFonts w:ascii="Arial" w:hAnsi="Arial" w:cs="Arial"/>
          <w:sz w:val="24"/>
          <w:szCs w:val="24"/>
        </w:rPr>
        <w:t xml:space="preserve"> культуры обеспечивает реализацию платных услуг квалифицированными кадрами.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 w:rsidRPr="005205FB">
        <w:rPr>
          <w:rFonts w:ascii="Arial" w:hAnsi="Arial" w:cs="Arial"/>
          <w:sz w:val="24"/>
          <w:szCs w:val="24"/>
        </w:rPr>
        <w:t xml:space="preserve"> При</w:t>
      </w:r>
      <w:r w:rsidR="00B41579" w:rsidRPr="005205FB">
        <w:rPr>
          <w:rFonts w:ascii="Arial" w:hAnsi="Arial" w:cs="Arial"/>
          <w:sz w:val="24"/>
          <w:szCs w:val="24"/>
        </w:rPr>
        <w:t xml:space="preserve"> предоставлении платных услуг сохраняется установленный режим работы учреждения.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 w:rsidRPr="005205FB">
        <w:rPr>
          <w:rFonts w:ascii="Arial" w:hAnsi="Arial" w:cs="Arial"/>
          <w:sz w:val="24"/>
          <w:szCs w:val="24"/>
        </w:rPr>
        <w:t xml:space="preserve"> Работа</w:t>
      </w:r>
      <w:r w:rsidR="00B41579" w:rsidRPr="005205FB">
        <w:rPr>
          <w:rFonts w:ascii="Arial" w:hAnsi="Arial" w:cs="Arial"/>
          <w:sz w:val="24"/>
          <w:szCs w:val="24"/>
        </w:rPr>
        <w:t xml:space="preserve"> по оказанию платных услуг сотрудниками учреждения должна осуществляться в свободное от основной работы время.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 w:rsidRPr="005205FB">
        <w:rPr>
          <w:rFonts w:ascii="Arial" w:hAnsi="Arial" w:cs="Arial"/>
          <w:sz w:val="24"/>
          <w:szCs w:val="24"/>
        </w:rPr>
        <w:t xml:space="preserve"> Предоставление</w:t>
      </w:r>
      <w:r w:rsidR="00B41579" w:rsidRPr="005205FB">
        <w:rPr>
          <w:rFonts w:ascii="Arial" w:hAnsi="Arial" w:cs="Arial"/>
          <w:sz w:val="24"/>
          <w:szCs w:val="24"/>
        </w:rPr>
        <w:t xml:space="preserve"> платных услуг осуществляется в рамках заключенных договоров. При этом в договоре указываются условия и сроки получения услуг, порядок расчетов, права, обязанности и ответственность сторон. Неотъемлемым приложением к договору является квитанция об оплате.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</w:t>
      </w:r>
      <w:r w:rsidRPr="005205FB">
        <w:rPr>
          <w:rFonts w:ascii="Arial" w:hAnsi="Arial" w:cs="Arial"/>
          <w:sz w:val="24"/>
          <w:szCs w:val="24"/>
        </w:rPr>
        <w:t xml:space="preserve"> Претензии</w:t>
      </w:r>
      <w:r w:rsidR="00B41579" w:rsidRPr="005205FB">
        <w:rPr>
          <w:rFonts w:ascii="Arial" w:hAnsi="Arial" w:cs="Arial"/>
          <w:sz w:val="24"/>
          <w:szCs w:val="24"/>
        </w:rPr>
        <w:t xml:space="preserve">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 </w:t>
      </w:r>
    </w:p>
    <w:p w:rsidR="00B41579" w:rsidRPr="005205FB" w:rsidRDefault="000676D3" w:rsidP="000676D3">
      <w:pPr>
        <w:spacing w:after="10" w:line="347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</w:t>
      </w:r>
      <w:r w:rsidRPr="005205FB">
        <w:rPr>
          <w:rFonts w:ascii="Arial" w:hAnsi="Arial" w:cs="Arial"/>
          <w:sz w:val="24"/>
          <w:szCs w:val="24"/>
        </w:rPr>
        <w:t xml:space="preserve"> Руководство</w:t>
      </w:r>
      <w:r w:rsidR="00B41579" w:rsidRPr="005205FB">
        <w:rPr>
          <w:rFonts w:ascii="Arial" w:hAnsi="Arial" w:cs="Arial"/>
          <w:sz w:val="24"/>
          <w:szCs w:val="24"/>
        </w:rPr>
        <w:t xml:space="preserve"> деятельностью учреждения по оказанию платных услуг населению осуществляет директор учреждения, который в установленном порядке: </w:t>
      </w:r>
    </w:p>
    <w:p w:rsidR="00B41579" w:rsidRPr="005205FB" w:rsidRDefault="00B41579" w:rsidP="000676D3">
      <w:pPr>
        <w:spacing w:line="347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- осуществляет контроль и несет ответственность за качество оказания платных услуг населению; </w:t>
      </w:r>
    </w:p>
    <w:p w:rsidR="00B41579" w:rsidRPr="005205FB" w:rsidRDefault="00B41579" w:rsidP="000676D3">
      <w:pPr>
        <w:spacing w:after="248"/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- осуществляет административное руководство, контролирует и несет ответственность за финансово-хозяйственную деятельность, соблюдение </w:t>
      </w:r>
      <w:r w:rsidRPr="005205FB">
        <w:rPr>
          <w:rFonts w:ascii="Arial" w:hAnsi="Arial" w:cs="Arial"/>
          <w:sz w:val="24"/>
          <w:szCs w:val="24"/>
        </w:rPr>
        <w:lastRenderedPageBreak/>
        <w:t xml:space="preserve">сметной, финансовой и трудовой дисциплины, сохранность собственности, материальных и других ценностей.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3.13. Расчеты за оказание платных услуг производятся ответственными лицами муниципального бюджетного учреждения культуры, предоставляющего данный вид платной услуги, в том числе с применением бланков строгой отчетности. </w:t>
      </w:r>
    </w:p>
    <w:p w:rsidR="00B41579" w:rsidRPr="005205FB" w:rsidRDefault="00B41579" w:rsidP="00B41579">
      <w:pPr>
        <w:spacing w:after="0" w:line="259" w:lineRule="auto"/>
        <w:ind w:firstLine="709"/>
        <w:rPr>
          <w:rFonts w:ascii="Arial" w:hAnsi="Arial" w:cs="Arial"/>
          <w:sz w:val="24"/>
          <w:szCs w:val="24"/>
        </w:rPr>
      </w:pPr>
    </w:p>
    <w:p w:rsidR="00B41579" w:rsidRPr="005205FB" w:rsidRDefault="00B41579" w:rsidP="00B41579">
      <w:pPr>
        <w:spacing w:after="20" w:line="259" w:lineRule="auto"/>
        <w:ind w:firstLine="709"/>
        <w:rPr>
          <w:rFonts w:ascii="Arial" w:hAnsi="Arial" w:cs="Arial"/>
          <w:sz w:val="24"/>
          <w:szCs w:val="24"/>
        </w:rPr>
      </w:pPr>
    </w:p>
    <w:p w:rsidR="00B41579" w:rsidRPr="005205FB" w:rsidRDefault="00B41579" w:rsidP="00B41579">
      <w:pPr>
        <w:pStyle w:val="1"/>
        <w:ind w:left="0" w:firstLine="709"/>
        <w:jc w:val="both"/>
        <w:rPr>
          <w:szCs w:val="24"/>
        </w:rPr>
      </w:pPr>
      <w:r w:rsidRPr="005205FB">
        <w:rPr>
          <w:szCs w:val="24"/>
        </w:rPr>
        <w:t>4. Порядок утверждения оплаты, расходования и учета средств от оказания платных услуг</w:t>
      </w:r>
    </w:p>
    <w:p w:rsidR="00B41579" w:rsidRPr="005205FB" w:rsidRDefault="00B41579" w:rsidP="00B41579">
      <w:pPr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4.1. Источником финансовых средств учреждения при оказании платных услуг являются: </w:t>
      </w:r>
    </w:p>
    <w:p w:rsidR="00B41579" w:rsidRPr="005205FB" w:rsidRDefault="000676D3" w:rsidP="000676D3">
      <w:pPr>
        <w:spacing w:after="10" w:line="269" w:lineRule="auto"/>
        <w:ind w:left="709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личные средства граждан; </w:t>
      </w:r>
    </w:p>
    <w:p w:rsidR="00B41579" w:rsidRPr="005205FB" w:rsidRDefault="000676D3" w:rsidP="000676D3">
      <w:pPr>
        <w:spacing w:after="10" w:line="269" w:lineRule="auto"/>
        <w:ind w:left="709" w:right="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средства предприятий, учреждений, организаций; </w:t>
      </w:r>
    </w:p>
    <w:p w:rsidR="00B41579" w:rsidRPr="005205FB" w:rsidRDefault="00B41579" w:rsidP="00B41579">
      <w:pPr>
        <w:ind w:right="59" w:firstLine="709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- другие незапрещенные законом источники.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5205FB">
        <w:rPr>
          <w:rFonts w:ascii="Arial" w:hAnsi="Arial" w:cs="Arial"/>
          <w:sz w:val="24"/>
          <w:szCs w:val="24"/>
        </w:rPr>
        <w:t xml:space="preserve"> Цены</w:t>
      </w:r>
      <w:r w:rsidR="00B41579" w:rsidRPr="005205FB">
        <w:rPr>
          <w:rFonts w:ascii="Arial" w:hAnsi="Arial" w:cs="Arial"/>
          <w:sz w:val="24"/>
          <w:szCs w:val="24"/>
        </w:rPr>
        <w:t xml:space="preserve"> (тарифы) на услуги и продукцию, включая цены на билеты, предоставляемые потребителям за плату, устанавливаются в соответствии с методическими рекомендациями о порядке формирования цен на платные услуги, оказываемые населению учреждениями культуры.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Цены на платные услуги, оказываемые муниципальными учреждениями культуры, формируются на основании: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Федерации, на основании Порядка определения платы за оказание МБУК «СКЦ МО «Тихоновка» гражданам и юридическим лицам услуг (выполнение работ), относящихся к основным видам деятельности муниципальных бюджетных учреждений, оказываемых ими сверх установленного муниципального задания, а также в случаях, определенными федеральными законами, в пределах установленного муниципального задания. 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Pr="005205FB">
        <w:rPr>
          <w:rFonts w:ascii="Arial" w:hAnsi="Arial" w:cs="Arial"/>
          <w:sz w:val="24"/>
          <w:szCs w:val="24"/>
        </w:rPr>
        <w:t xml:space="preserve"> Основаниями</w:t>
      </w:r>
      <w:r w:rsidR="00B41579" w:rsidRPr="005205FB">
        <w:rPr>
          <w:rFonts w:ascii="Arial" w:hAnsi="Arial" w:cs="Arial"/>
          <w:sz w:val="24"/>
          <w:szCs w:val="24"/>
        </w:rPr>
        <w:t xml:space="preserve"> для пересмотра стоимости платных услуг являются: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рост затрат на оказание услуг, вызванный внешними факторами, более чем на 5%;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изменения в действующем законодательстве РФ системы, форм и размеров оплаты труда.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Наличие хотя бы одного из перечисленных факторов может служить основанием для изменения стоимости платных услуг.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Pr="005205FB">
        <w:rPr>
          <w:rFonts w:ascii="Arial" w:hAnsi="Arial" w:cs="Arial"/>
          <w:sz w:val="24"/>
          <w:szCs w:val="24"/>
        </w:rPr>
        <w:t xml:space="preserve"> Оплата</w:t>
      </w:r>
      <w:r w:rsidR="00B41579" w:rsidRPr="005205FB">
        <w:rPr>
          <w:rFonts w:ascii="Arial" w:hAnsi="Arial" w:cs="Arial"/>
          <w:sz w:val="24"/>
          <w:szCs w:val="24"/>
        </w:rPr>
        <w:t xml:space="preserve"> за услуги производится как   непосредственно в кассу учреждения с применением бланков строгой отчетности, так и через банковское учреждение.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Pr="005205FB">
        <w:rPr>
          <w:rFonts w:ascii="Arial" w:hAnsi="Arial" w:cs="Arial"/>
          <w:sz w:val="24"/>
          <w:szCs w:val="24"/>
        </w:rPr>
        <w:t xml:space="preserve"> Учреждение</w:t>
      </w:r>
      <w:r>
        <w:rPr>
          <w:rFonts w:ascii="Arial" w:hAnsi="Arial" w:cs="Arial"/>
          <w:sz w:val="24"/>
          <w:szCs w:val="24"/>
        </w:rPr>
        <w:t xml:space="preserve"> культуры обязано выдавать потребителю </w:t>
      </w:r>
      <w:r w:rsidR="00B41579" w:rsidRPr="005205FB">
        <w:rPr>
          <w:rFonts w:ascii="Arial" w:hAnsi="Arial" w:cs="Arial"/>
          <w:sz w:val="24"/>
          <w:szCs w:val="24"/>
        </w:rPr>
        <w:t xml:space="preserve">документ, подтверждающий прием наличных денег (бланк строгой отчетности, билет).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4.6.</w:t>
      </w:r>
      <w:r w:rsidRPr="005205FB">
        <w:rPr>
          <w:rFonts w:ascii="Arial" w:hAnsi="Arial" w:cs="Arial"/>
          <w:sz w:val="24"/>
          <w:szCs w:val="24"/>
        </w:rPr>
        <w:t xml:space="preserve"> Расчет</w:t>
      </w:r>
      <w:r w:rsidR="00B41579" w:rsidRPr="005205FB">
        <w:rPr>
          <w:rFonts w:ascii="Arial" w:hAnsi="Arial" w:cs="Arial"/>
          <w:sz w:val="24"/>
          <w:szCs w:val="24"/>
        </w:rPr>
        <w:t xml:space="preserve"> юридическими лицами за оказание услуг в сфере культуры, осуществляется путем перечисления предусмотренной в договоре суммы на единый счет местного бюджета.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Pr="005205FB">
        <w:rPr>
          <w:rFonts w:ascii="Arial" w:hAnsi="Arial" w:cs="Arial"/>
          <w:sz w:val="24"/>
          <w:szCs w:val="24"/>
        </w:rPr>
        <w:t xml:space="preserve"> Денежные</w:t>
      </w:r>
      <w:r w:rsidR="00B41579" w:rsidRPr="005205FB">
        <w:rPr>
          <w:rFonts w:ascii="Arial" w:hAnsi="Arial" w:cs="Arial"/>
          <w:sz w:val="24"/>
          <w:szCs w:val="24"/>
        </w:rPr>
        <w:t xml:space="preserve"> средства, полученные от оказания платных услуг, аккумулируются на лицевом счете учреждения по учету средств от предпринимательской или иной приносящей доход деятельности.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Pr="005205FB">
        <w:rPr>
          <w:rFonts w:ascii="Arial" w:hAnsi="Arial" w:cs="Arial"/>
          <w:sz w:val="24"/>
          <w:szCs w:val="24"/>
        </w:rPr>
        <w:t xml:space="preserve"> Учреждение</w:t>
      </w:r>
      <w:r w:rsidR="00B41579" w:rsidRPr="005205FB">
        <w:rPr>
          <w:rFonts w:ascii="Arial" w:hAnsi="Arial" w:cs="Arial"/>
          <w:sz w:val="24"/>
          <w:szCs w:val="24"/>
        </w:rPr>
        <w:t xml:space="preserve"> культуры ведет учет предоставляемых платных услуг в соответствии с инструкцией по бухгалтерскому учету в учреждениях и организациях, состоящих на бюджете.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Pr="005205FB">
        <w:rPr>
          <w:rFonts w:ascii="Arial" w:hAnsi="Arial" w:cs="Arial"/>
          <w:sz w:val="24"/>
          <w:szCs w:val="24"/>
        </w:rPr>
        <w:t xml:space="preserve"> Расходование</w:t>
      </w:r>
      <w:r w:rsidR="00B41579" w:rsidRPr="005205FB">
        <w:rPr>
          <w:rFonts w:ascii="Arial" w:hAnsi="Arial" w:cs="Arial"/>
          <w:sz w:val="24"/>
          <w:szCs w:val="24"/>
        </w:rPr>
        <w:t xml:space="preserve"> средств осу</w:t>
      </w:r>
      <w:r>
        <w:rPr>
          <w:rFonts w:ascii="Arial" w:hAnsi="Arial" w:cs="Arial"/>
          <w:sz w:val="24"/>
          <w:szCs w:val="24"/>
        </w:rPr>
        <w:t xml:space="preserve">ществляется в соответствии </w:t>
      </w:r>
      <w:r>
        <w:rPr>
          <w:rFonts w:ascii="Arial" w:hAnsi="Arial" w:cs="Arial"/>
          <w:sz w:val="24"/>
          <w:szCs w:val="24"/>
        </w:rPr>
        <w:tab/>
        <w:t xml:space="preserve">со </w:t>
      </w:r>
      <w:r w:rsidR="00B41579" w:rsidRPr="005205FB">
        <w:rPr>
          <w:rFonts w:ascii="Arial" w:hAnsi="Arial" w:cs="Arial"/>
          <w:sz w:val="24"/>
          <w:szCs w:val="24"/>
        </w:rPr>
        <w:t xml:space="preserve">сметой, утвержденной руководителем учреждения и согласованной с учредителем.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</w:t>
      </w:r>
      <w:r w:rsidRPr="005205FB">
        <w:rPr>
          <w:rFonts w:ascii="Arial" w:hAnsi="Arial" w:cs="Arial"/>
          <w:sz w:val="24"/>
          <w:szCs w:val="24"/>
        </w:rPr>
        <w:t xml:space="preserve"> Денежные</w:t>
      </w:r>
      <w:r w:rsidR="00B41579" w:rsidRPr="005205FB">
        <w:rPr>
          <w:rFonts w:ascii="Arial" w:hAnsi="Arial" w:cs="Arial"/>
          <w:sz w:val="24"/>
          <w:szCs w:val="24"/>
        </w:rPr>
        <w:t xml:space="preserve"> средства, полученные от оказания платных услуг по приказу руководителя учреждения, направляются на оплату материальных затрат и на развитие учреждения (пошив сценических костюмов, приобретение музыкальных инструментов, аппаратуры, продуктов художественно-оформительской и рекламной деятельности, реквизитов, иной творческой авторской продукции).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</w:t>
      </w:r>
      <w:r w:rsidRPr="005205FB">
        <w:rPr>
          <w:rFonts w:ascii="Arial" w:hAnsi="Arial" w:cs="Arial"/>
          <w:sz w:val="24"/>
          <w:szCs w:val="24"/>
        </w:rPr>
        <w:t xml:space="preserve"> Контроль</w:t>
      </w:r>
      <w:r w:rsidR="00B41579" w:rsidRPr="005205FB">
        <w:rPr>
          <w:rFonts w:ascii="Arial" w:hAnsi="Arial" w:cs="Arial"/>
          <w:sz w:val="24"/>
          <w:szCs w:val="24"/>
        </w:rPr>
        <w:t xml:space="preserve"> за деятельностью учреждений по оказанию платных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учреждений. </w:t>
      </w:r>
    </w:p>
    <w:p w:rsidR="00B41579" w:rsidRPr="005205FB" w:rsidRDefault="00B41579" w:rsidP="00B41579">
      <w:pPr>
        <w:spacing w:after="19" w:line="259" w:lineRule="auto"/>
        <w:ind w:firstLine="709"/>
        <w:rPr>
          <w:rFonts w:ascii="Arial" w:hAnsi="Arial" w:cs="Arial"/>
          <w:sz w:val="24"/>
          <w:szCs w:val="24"/>
        </w:rPr>
      </w:pPr>
    </w:p>
    <w:p w:rsidR="00B41579" w:rsidRPr="005205FB" w:rsidRDefault="00B41579" w:rsidP="00B41579">
      <w:pPr>
        <w:pStyle w:val="1"/>
        <w:ind w:left="0" w:firstLine="709"/>
        <w:jc w:val="both"/>
        <w:rPr>
          <w:szCs w:val="24"/>
        </w:rPr>
      </w:pPr>
      <w:r w:rsidRPr="005205FB">
        <w:rPr>
          <w:szCs w:val="24"/>
        </w:rPr>
        <w:t>5. Взаимные обязанности и ответственность   исполнителя и потребителя платных услуг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5.1. Учреждение обязано своевременно предоставлять Потребителям необходимую и достоверную информацию, соответствующую требованиям ст. 10 Закона РФ "О защите прав потребителей" об оказываемых платных услугах.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5.2. Учреждение обязано обеспечить доступную и достоверную информацию, включающую в себя следующие сведения: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местонахождение учреждения;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место его государственной регистрации;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режим работы;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квалификация специалистов, оказывающих платные услуги;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прейскурант цен;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Положение о порядке и условиях предоставления платных услуг.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5.3. Потребители платных услуг обязаны: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оплатить стоимость услуги;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41579" w:rsidRPr="005205FB">
        <w:rPr>
          <w:rFonts w:ascii="Arial" w:hAnsi="Arial" w:cs="Arial"/>
          <w:sz w:val="24"/>
          <w:szCs w:val="24"/>
        </w:rPr>
        <w:t xml:space="preserve">выполнять требования, предусмотренные договором.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</w:t>
      </w:r>
      <w:r w:rsidRPr="005205FB">
        <w:rPr>
          <w:rFonts w:ascii="Arial" w:hAnsi="Arial" w:cs="Arial"/>
          <w:sz w:val="24"/>
          <w:szCs w:val="24"/>
        </w:rPr>
        <w:t xml:space="preserve"> За</w:t>
      </w:r>
      <w:r w:rsidR="00B41579" w:rsidRPr="005205FB">
        <w:rPr>
          <w:rFonts w:ascii="Arial" w:hAnsi="Arial" w:cs="Arial"/>
          <w:sz w:val="24"/>
          <w:szCs w:val="24"/>
        </w:rPr>
        <w:t xml:space="preserve"> неисполнение либо ненадлежащее исполнение обязательств по договору Учреждение и Потребители услуг несут ответственность, предусмотренную договором и действующим законодательством.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Pr="005205FB">
        <w:rPr>
          <w:rFonts w:ascii="Arial" w:hAnsi="Arial" w:cs="Arial"/>
          <w:sz w:val="24"/>
          <w:szCs w:val="24"/>
        </w:rPr>
        <w:t xml:space="preserve"> Нарушение</w:t>
      </w:r>
      <w:r w:rsidR="00B41579" w:rsidRPr="005205FB">
        <w:rPr>
          <w:rFonts w:ascii="Arial" w:hAnsi="Arial" w:cs="Arial"/>
          <w:sz w:val="24"/>
          <w:szCs w:val="24"/>
        </w:rPr>
        <w:t xml:space="preserve"> установленных договором сроков исполнения услуг должно сопровождаться выплатой Потребителю неустойки в порядке и размере, </w:t>
      </w:r>
      <w:r w:rsidR="00B41579" w:rsidRPr="005205FB">
        <w:rPr>
          <w:rFonts w:ascii="Arial" w:hAnsi="Arial" w:cs="Arial"/>
          <w:sz w:val="24"/>
          <w:szCs w:val="24"/>
        </w:rPr>
        <w:lastRenderedPageBreak/>
        <w:t xml:space="preserve">определенных Законом РФ "О защите прав потребителей" или договором, или нормами федерального законодательства. </w:t>
      </w:r>
    </w:p>
    <w:p w:rsidR="00B41579" w:rsidRPr="005205FB" w:rsidRDefault="000676D3" w:rsidP="000676D3">
      <w:pPr>
        <w:spacing w:after="10" w:line="269" w:lineRule="auto"/>
        <w:ind w:right="5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Pr="005205FB">
        <w:rPr>
          <w:rFonts w:ascii="Arial" w:hAnsi="Arial" w:cs="Arial"/>
          <w:sz w:val="24"/>
          <w:szCs w:val="24"/>
        </w:rPr>
        <w:t xml:space="preserve"> Претензии</w:t>
      </w:r>
      <w:r w:rsidR="00B41579" w:rsidRPr="005205FB">
        <w:rPr>
          <w:rFonts w:ascii="Arial" w:hAnsi="Arial" w:cs="Arial"/>
          <w:sz w:val="24"/>
          <w:szCs w:val="24"/>
        </w:rPr>
        <w:t xml:space="preserve"> и споры, возникающие между Потребителем и Учреждением, разрешаются по соглашению сторон или в судебном порядке в соответствии с законодательством РФ. </w:t>
      </w:r>
    </w:p>
    <w:p w:rsidR="00B41579" w:rsidRPr="005205FB" w:rsidRDefault="00B41579" w:rsidP="00B41579">
      <w:pPr>
        <w:spacing w:after="20" w:line="259" w:lineRule="auto"/>
        <w:ind w:firstLine="709"/>
        <w:rPr>
          <w:rFonts w:ascii="Arial" w:hAnsi="Arial" w:cs="Arial"/>
          <w:sz w:val="24"/>
          <w:szCs w:val="24"/>
        </w:rPr>
      </w:pPr>
    </w:p>
    <w:p w:rsidR="00B41579" w:rsidRPr="005205FB" w:rsidRDefault="00B41579" w:rsidP="00B41579">
      <w:pPr>
        <w:pStyle w:val="1"/>
        <w:ind w:left="0" w:firstLine="709"/>
        <w:jc w:val="both"/>
        <w:rPr>
          <w:szCs w:val="24"/>
        </w:rPr>
      </w:pPr>
      <w:r w:rsidRPr="005205FB">
        <w:rPr>
          <w:szCs w:val="24"/>
        </w:rPr>
        <w:t>6. Пожертвование и дарение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7.1. Учреждение имеет право на получение пожертвований (даров, субсидий, спонсорских средств) от физических и юридических лиц, организаций в порядке, установленном действующим законодательством Российской Федерации.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7.2. Учреждение культуры, принимающее пожертвования (дар), ведет обособленный учет всех операций по использованию пожертвованного имущества или средств. </w:t>
      </w:r>
    </w:p>
    <w:p w:rsidR="00B41579" w:rsidRPr="005205FB" w:rsidRDefault="00B41579" w:rsidP="000676D3">
      <w:pPr>
        <w:pStyle w:val="1"/>
        <w:ind w:left="0" w:firstLine="709"/>
        <w:jc w:val="both"/>
        <w:rPr>
          <w:szCs w:val="24"/>
        </w:rPr>
      </w:pPr>
      <w:r w:rsidRPr="005205FB">
        <w:rPr>
          <w:szCs w:val="24"/>
        </w:rPr>
        <w:t>7. Заключительные положения</w:t>
      </w:r>
    </w:p>
    <w:p w:rsidR="006C2D6C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8.1. Должностные лица учреждения культуры за нарушение настоящего положения, а также неосуществление должного контроля за порядком предоставления и качеством предоставляемых платных услуг, могут быть </w:t>
      </w:r>
    </w:p>
    <w:p w:rsidR="006C2D6C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привлечены к дисциплинарной ответственности вплоть до увольнения в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соответствии с действующим законодательством Российской Федерации.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8.2. Ответственность за организацию и качество платных услуг в учреждении культуры несет руководитель учреждения.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8.3. Администрация МБУК «СКЦ МО Тихоновка» оставляет за собой право изменять стоимость платных услуг на основании проведенного мониторинга востребованности муниципальных услуг и вносить изменения в «Перечень и прейскурант цен на платные услуги (работы), оказываемые (выполняемые) МБУК «СКЦ «Тихоновка».  </w:t>
      </w:r>
    </w:p>
    <w:p w:rsidR="00B41579" w:rsidRPr="005205FB" w:rsidRDefault="00B41579" w:rsidP="000676D3">
      <w:pPr>
        <w:ind w:right="59" w:firstLine="709"/>
        <w:jc w:val="both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8.4. Предложения о внесении изменений в Положение вносятся и утверждаются администрацией муниципального образования «Тихоновка». </w:t>
      </w:r>
    </w:p>
    <w:p w:rsidR="00B41579" w:rsidRPr="005205FB" w:rsidRDefault="00B41579" w:rsidP="000676D3">
      <w:pPr>
        <w:spacing w:after="283" w:line="259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484"/>
        <w:gridCol w:w="5811"/>
        <w:gridCol w:w="3050"/>
      </w:tblGrid>
      <w:tr w:rsidR="006C2D6C" w:rsidRPr="005205FB" w:rsidTr="006C2D6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C" w:rsidRPr="005205FB" w:rsidRDefault="006C2D6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Фотопечать: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Фотобумага А4 в рамке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Фотобумага А5а рамке 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Фотобумага 10Х15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lastRenderedPageBreak/>
              <w:t xml:space="preserve">Распечатка на фотобумаге А4 без оформления 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Распечатка на фотобумаге А5 без оформления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70 руб.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35 руб.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10 руб.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lastRenderedPageBreak/>
              <w:t>40 руб.</w:t>
            </w:r>
          </w:p>
          <w:p w:rsidR="006C2D6C" w:rsidRPr="000676D3" w:rsidRDefault="006C2D6C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20 руб.</w:t>
            </w:r>
          </w:p>
        </w:tc>
      </w:tr>
    </w:tbl>
    <w:p w:rsidR="006C2D6C" w:rsidRPr="000676D3" w:rsidRDefault="006C2D6C" w:rsidP="006C2D6C">
      <w:pPr>
        <w:spacing w:after="0" w:line="240" w:lineRule="auto"/>
        <w:ind w:firstLine="709"/>
        <w:jc w:val="right"/>
        <w:rPr>
          <w:rFonts w:ascii="Courier New" w:hAnsi="Courier New" w:cs="Courier New"/>
          <w:lang w:eastAsia="en-US"/>
        </w:rPr>
      </w:pPr>
      <w:r w:rsidRPr="000676D3">
        <w:rPr>
          <w:rFonts w:ascii="Courier New" w:hAnsi="Courier New" w:cs="Courier New"/>
        </w:rPr>
        <w:lastRenderedPageBreak/>
        <w:t>Приложение № 1</w:t>
      </w:r>
    </w:p>
    <w:p w:rsidR="006C2D6C" w:rsidRPr="000676D3" w:rsidRDefault="006C2D6C" w:rsidP="006C2D6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676D3">
        <w:rPr>
          <w:rFonts w:ascii="Courier New" w:hAnsi="Courier New" w:cs="Courier New"/>
        </w:rPr>
        <w:t xml:space="preserve">К Положению о порядке предоставления платных услуг  </w:t>
      </w:r>
    </w:p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Прейскурант цен</w:t>
      </w:r>
    </w:p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 xml:space="preserve">На услуги печати, сканирования, ксерокопирования, </w:t>
      </w:r>
    </w:p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ламинированные документы и фото</w:t>
      </w:r>
    </w:p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05FB">
        <w:rPr>
          <w:rFonts w:ascii="Arial" w:hAnsi="Arial" w:cs="Arial"/>
          <w:sz w:val="24"/>
          <w:szCs w:val="24"/>
        </w:rPr>
        <w:t>Предоставляемые МБУК СКЦ МО «Тихоновка»</w:t>
      </w:r>
    </w:p>
    <w:tbl>
      <w:tblPr>
        <w:tblStyle w:val="a5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484"/>
        <w:gridCol w:w="5811"/>
        <w:gridCol w:w="3050"/>
      </w:tblGrid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Наименование услуги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Стоимость услуги 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Сканирование 1 лист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5 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Отправка по электронной почте документа (файла)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5 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Ксерокопирование ч/б 1 лист 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5 руб. 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Ламинированные документы А4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30 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Ламинированные документы А</w:t>
            </w:r>
            <w:r w:rsidRPr="000676D3">
              <w:rPr>
                <w:rFonts w:ascii="Courier New" w:hAnsi="Courier New" w:cs="Courier New"/>
                <w:lang w:val="en-US"/>
              </w:rPr>
              <w:t xml:space="preserve">5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  <w:lang w:val="en-US"/>
              </w:rPr>
              <w:t xml:space="preserve">15 </w:t>
            </w:r>
            <w:r w:rsidRPr="000676D3">
              <w:rPr>
                <w:rFonts w:ascii="Courier New" w:hAnsi="Courier New" w:cs="Courier New"/>
              </w:rPr>
              <w:t>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Распечатка в цвете А 4 + </w:t>
            </w:r>
            <w:proofErr w:type="spellStart"/>
            <w:r w:rsidRPr="000676D3">
              <w:rPr>
                <w:rFonts w:ascii="Courier New" w:hAnsi="Courier New" w:cs="Courier New"/>
              </w:rPr>
              <w:t>ламинированние</w:t>
            </w:r>
            <w:proofErr w:type="spellEnd"/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20руб. + 30руб.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Распечатка в цвете А5 + </w:t>
            </w:r>
            <w:proofErr w:type="spellStart"/>
            <w:r w:rsidRPr="000676D3">
              <w:rPr>
                <w:rFonts w:ascii="Courier New" w:hAnsi="Courier New" w:cs="Courier New"/>
              </w:rPr>
              <w:t>ламинирование</w:t>
            </w:r>
            <w:proofErr w:type="spellEnd"/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10 руб. + 15 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Праздничный календарь (открытка с вашим фото) ламинированные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100 руб.</w:t>
            </w:r>
          </w:p>
        </w:tc>
      </w:tr>
      <w:tr w:rsidR="006C2D6C" w:rsidRPr="005205FB" w:rsidTr="003743CA">
        <w:tc>
          <w:tcPr>
            <w:tcW w:w="484" w:type="dxa"/>
          </w:tcPr>
          <w:p w:rsidR="006C2D6C" w:rsidRPr="005205FB" w:rsidRDefault="006C2D6C" w:rsidP="003743CA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205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Фотопечать: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Фотобумага А4 в рамке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Фотобумага А5а рамке 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Фотобумага 10Х15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Распечатка на фотобумаге А4 без оформления 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 xml:space="preserve">Распечатка на фотобумаге А5 без оформления </w:t>
            </w:r>
          </w:p>
        </w:tc>
        <w:tc>
          <w:tcPr>
            <w:tcW w:w="3050" w:type="dxa"/>
          </w:tcPr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70 руб.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35 руб.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10 руб.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40 руб.</w:t>
            </w:r>
          </w:p>
          <w:p w:rsidR="006C2D6C" w:rsidRPr="000676D3" w:rsidRDefault="006C2D6C" w:rsidP="003743CA">
            <w:pPr>
              <w:ind w:firstLine="709"/>
              <w:rPr>
                <w:rFonts w:ascii="Courier New" w:hAnsi="Courier New" w:cs="Courier New"/>
              </w:rPr>
            </w:pPr>
            <w:r w:rsidRPr="000676D3">
              <w:rPr>
                <w:rFonts w:ascii="Courier New" w:hAnsi="Courier New" w:cs="Courier New"/>
              </w:rPr>
              <w:t>20 руб.</w:t>
            </w:r>
          </w:p>
        </w:tc>
      </w:tr>
    </w:tbl>
    <w:p w:rsidR="006C2D6C" w:rsidRPr="005205FB" w:rsidRDefault="006C2D6C" w:rsidP="006C2D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2D6C" w:rsidRPr="005205FB" w:rsidRDefault="006C2D6C" w:rsidP="00067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2D6C" w:rsidRPr="005205FB" w:rsidRDefault="006C2D6C" w:rsidP="000676D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205FB">
        <w:rPr>
          <w:rFonts w:ascii="Arial" w:hAnsi="Arial" w:cs="Arial"/>
          <w:b/>
          <w:sz w:val="24"/>
          <w:szCs w:val="24"/>
        </w:rPr>
        <w:t>Дополнительные услуги: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2D6C" w:rsidRPr="005205FB">
        <w:rPr>
          <w:rFonts w:ascii="Arial" w:hAnsi="Arial" w:cs="Arial"/>
          <w:sz w:val="24"/>
          <w:szCs w:val="24"/>
        </w:rPr>
        <w:t xml:space="preserve">Кинопоказ детский – 30 руб. 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2D6C" w:rsidRPr="005205FB">
        <w:rPr>
          <w:rFonts w:ascii="Arial" w:hAnsi="Arial" w:cs="Arial"/>
          <w:sz w:val="24"/>
          <w:szCs w:val="24"/>
        </w:rPr>
        <w:t>Кинопоказ взрослый – 50 руб.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C2D6C" w:rsidRPr="005205FB">
        <w:rPr>
          <w:rFonts w:ascii="Arial" w:hAnsi="Arial" w:cs="Arial"/>
          <w:sz w:val="24"/>
          <w:szCs w:val="24"/>
        </w:rPr>
        <w:t>Выезд на дом (Новый год, день рождение, и др.)  - от 150 до 500 руб.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C2D6C" w:rsidRPr="005205FB">
        <w:rPr>
          <w:rFonts w:ascii="Arial" w:hAnsi="Arial" w:cs="Arial"/>
          <w:sz w:val="24"/>
          <w:szCs w:val="24"/>
        </w:rPr>
        <w:t>Вечер отдыха для взрослых (голубой огонек, 8 марта и др.) 100 руб. с чел.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C2D6C" w:rsidRPr="005205FB">
        <w:rPr>
          <w:rFonts w:ascii="Arial" w:hAnsi="Arial" w:cs="Arial"/>
          <w:sz w:val="24"/>
          <w:szCs w:val="24"/>
        </w:rPr>
        <w:t xml:space="preserve">Аренда зала для выступлений театров и цирка, артистов – 15% от выручки арендатора </w:t>
      </w:r>
    </w:p>
    <w:p w:rsidR="006C2D6C" w:rsidRPr="005205FB" w:rsidRDefault="000676D3" w:rsidP="000676D3">
      <w:pPr>
        <w:pStyle w:val="a4"/>
        <w:spacing w:after="160"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6C2D6C" w:rsidRPr="005205FB">
        <w:rPr>
          <w:rFonts w:ascii="Arial" w:hAnsi="Arial" w:cs="Arial"/>
          <w:sz w:val="24"/>
          <w:szCs w:val="24"/>
        </w:rPr>
        <w:t xml:space="preserve">Аренда зала для торговых организаций – 5000 руб. </w:t>
      </w:r>
    </w:p>
    <w:p w:rsidR="006C2D6C" w:rsidRPr="005205FB" w:rsidRDefault="006C2D6C" w:rsidP="000676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579" w:rsidRPr="005205FB" w:rsidRDefault="00B41579" w:rsidP="00B41579">
      <w:pPr>
        <w:spacing w:after="2" w:line="259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579" w:rsidRPr="005205FB" w:rsidRDefault="00B41579" w:rsidP="00B41579">
      <w:pPr>
        <w:spacing w:after="0" w:line="259" w:lineRule="auto"/>
        <w:ind w:firstLine="709"/>
        <w:rPr>
          <w:rFonts w:ascii="Arial" w:hAnsi="Arial" w:cs="Arial"/>
          <w:sz w:val="24"/>
          <w:szCs w:val="24"/>
        </w:rPr>
      </w:pPr>
    </w:p>
    <w:p w:rsidR="00162ECD" w:rsidRPr="005205FB" w:rsidRDefault="00162ECD" w:rsidP="00162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2ECD" w:rsidRPr="005205FB" w:rsidRDefault="00162ECD" w:rsidP="00162ECD">
      <w:pPr>
        <w:ind w:firstLine="709"/>
        <w:rPr>
          <w:rFonts w:ascii="Arial" w:hAnsi="Arial" w:cs="Arial"/>
          <w:sz w:val="24"/>
          <w:szCs w:val="24"/>
        </w:rPr>
      </w:pPr>
    </w:p>
    <w:p w:rsidR="0079451A" w:rsidRPr="005205FB" w:rsidRDefault="0079451A">
      <w:pPr>
        <w:ind w:firstLine="709"/>
        <w:rPr>
          <w:rFonts w:ascii="Arial" w:hAnsi="Arial" w:cs="Arial"/>
          <w:sz w:val="24"/>
          <w:szCs w:val="24"/>
        </w:rPr>
      </w:pPr>
    </w:p>
    <w:sectPr w:rsidR="0079451A" w:rsidRPr="005205FB" w:rsidSect="0041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D6B"/>
    <w:multiLevelType w:val="multilevel"/>
    <w:tmpl w:val="2CC0276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357C2"/>
    <w:multiLevelType w:val="multilevel"/>
    <w:tmpl w:val="02BAEB0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C40E6"/>
    <w:multiLevelType w:val="hybridMultilevel"/>
    <w:tmpl w:val="D2F22EE4"/>
    <w:lvl w:ilvl="0" w:tplc="3252DA46">
      <w:start w:val="1"/>
      <w:numFmt w:val="bullet"/>
      <w:lvlText w:val="-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61B26">
      <w:start w:val="1"/>
      <w:numFmt w:val="bullet"/>
      <w:lvlText w:val="o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4DE40">
      <w:start w:val="1"/>
      <w:numFmt w:val="bullet"/>
      <w:lvlText w:val="▪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AC74E">
      <w:start w:val="1"/>
      <w:numFmt w:val="bullet"/>
      <w:lvlText w:val="•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6E742">
      <w:start w:val="1"/>
      <w:numFmt w:val="bullet"/>
      <w:lvlText w:val="o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06A0A">
      <w:start w:val="1"/>
      <w:numFmt w:val="bullet"/>
      <w:lvlText w:val="▪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D576">
      <w:start w:val="1"/>
      <w:numFmt w:val="bullet"/>
      <w:lvlText w:val="•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E7208">
      <w:start w:val="1"/>
      <w:numFmt w:val="bullet"/>
      <w:lvlText w:val="o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4158C">
      <w:start w:val="1"/>
      <w:numFmt w:val="bullet"/>
      <w:lvlText w:val="▪"/>
      <w:lvlJc w:val="left"/>
      <w:pPr>
        <w:ind w:left="6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9101A"/>
    <w:multiLevelType w:val="hybridMultilevel"/>
    <w:tmpl w:val="E5801972"/>
    <w:lvl w:ilvl="0" w:tplc="9B824488">
      <w:start w:val="1"/>
      <w:numFmt w:val="bullet"/>
      <w:lvlText w:val="-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6E680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89B30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EE2F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4FA0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E8D2C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AF4B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8686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A3DE6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F2E9C"/>
    <w:multiLevelType w:val="multilevel"/>
    <w:tmpl w:val="A4AAB33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3794"/>
    <w:multiLevelType w:val="multilevel"/>
    <w:tmpl w:val="E6EECAF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7551D6"/>
    <w:multiLevelType w:val="hybridMultilevel"/>
    <w:tmpl w:val="9C260462"/>
    <w:lvl w:ilvl="0" w:tplc="6BD42AB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85DBC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3FDE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E142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CE9C0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0276DE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457D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8692A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89622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2A7BB5"/>
    <w:multiLevelType w:val="multilevel"/>
    <w:tmpl w:val="24F0505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137560"/>
    <w:multiLevelType w:val="hybridMultilevel"/>
    <w:tmpl w:val="73EA5FF6"/>
    <w:lvl w:ilvl="0" w:tplc="EF22B0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DCAA7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2C7BE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2DEE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CEE2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ED1C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09E6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259C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CD7E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40B0E"/>
    <w:multiLevelType w:val="hybridMultilevel"/>
    <w:tmpl w:val="B88C801E"/>
    <w:lvl w:ilvl="0" w:tplc="9306CF6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01F66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005B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07F44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0EC6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2A8C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6E36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40A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A423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E5343F"/>
    <w:multiLevelType w:val="hybridMultilevel"/>
    <w:tmpl w:val="A3FC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823A0"/>
    <w:multiLevelType w:val="hybridMultilevel"/>
    <w:tmpl w:val="F2DEF060"/>
    <w:lvl w:ilvl="0" w:tplc="4C8E3984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451B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062AE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4FEE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C6728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E9D7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A42A8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66B14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2A9B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806A27"/>
    <w:multiLevelType w:val="multilevel"/>
    <w:tmpl w:val="4A0E65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65436DB"/>
    <w:multiLevelType w:val="hybridMultilevel"/>
    <w:tmpl w:val="542A6A10"/>
    <w:lvl w:ilvl="0" w:tplc="747649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AB94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6B55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8781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744C6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986AB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68ACE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CB30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96684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C20C8F"/>
    <w:multiLevelType w:val="hybridMultilevel"/>
    <w:tmpl w:val="47AE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10ECA"/>
    <w:multiLevelType w:val="hybridMultilevel"/>
    <w:tmpl w:val="36441C52"/>
    <w:lvl w:ilvl="0" w:tplc="E41A6A7A">
      <w:start w:val="2"/>
      <w:numFmt w:val="decimal"/>
      <w:lvlText w:val="%1."/>
      <w:lvlJc w:val="left"/>
      <w:pPr>
        <w:ind w:left="6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E23D3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8221A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EFF8A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AA472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CEF2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64B74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85736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A382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26C06"/>
    <w:multiLevelType w:val="hybridMultilevel"/>
    <w:tmpl w:val="E402CF5E"/>
    <w:lvl w:ilvl="0" w:tplc="DBACE3FA">
      <w:start w:val="1"/>
      <w:numFmt w:val="bullet"/>
      <w:lvlText w:val="-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6CE3A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C95F2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8D9A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8EAF0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ED9D8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56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C8680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AC5E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354384"/>
    <w:multiLevelType w:val="multilevel"/>
    <w:tmpl w:val="C09EFB3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8"/>
  </w:num>
  <w:num w:numId="9">
    <w:abstractNumId w:val="11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ECD"/>
    <w:rsid w:val="000676D3"/>
    <w:rsid w:val="000B5B57"/>
    <w:rsid w:val="00162ECD"/>
    <w:rsid w:val="002E47F7"/>
    <w:rsid w:val="00416B56"/>
    <w:rsid w:val="005205FB"/>
    <w:rsid w:val="0063144A"/>
    <w:rsid w:val="00645447"/>
    <w:rsid w:val="006C2D6C"/>
    <w:rsid w:val="0079451A"/>
    <w:rsid w:val="008E5D4E"/>
    <w:rsid w:val="00961D8C"/>
    <w:rsid w:val="00B41579"/>
    <w:rsid w:val="00BA4D55"/>
    <w:rsid w:val="00EA7680"/>
    <w:rsid w:val="00E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053"/>
  <w15:docId w15:val="{63F1B04B-0BDB-4293-9EF0-80C67A83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6"/>
  </w:style>
  <w:style w:type="paragraph" w:styleId="1">
    <w:name w:val="heading 1"/>
    <w:next w:val="a"/>
    <w:link w:val="10"/>
    <w:uiPriority w:val="9"/>
    <w:unhideWhenUsed/>
    <w:qFormat/>
    <w:rsid w:val="00B41579"/>
    <w:pPr>
      <w:keepNext/>
      <w:keepLines/>
      <w:spacing w:after="4" w:line="267" w:lineRule="auto"/>
      <w:ind w:left="36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E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ECD"/>
    <w:pPr>
      <w:ind w:left="720"/>
      <w:contextualSpacing/>
    </w:pPr>
  </w:style>
  <w:style w:type="paragraph" w:customStyle="1" w:styleId="ConsPlusNormal">
    <w:name w:val="ConsPlusNormal"/>
    <w:uiPriority w:val="99"/>
    <w:rsid w:val="00162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B41579"/>
    <w:rPr>
      <w:rFonts w:ascii="Arial" w:eastAsia="Arial" w:hAnsi="Arial" w:cs="Arial"/>
      <w:b/>
      <w:color w:val="000000"/>
      <w:sz w:val="24"/>
    </w:rPr>
  </w:style>
  <w:style w:type="table" w:styleId="a5">
    <w:name w:val="Table Grid"/>
    <w:basedOn w:val="a1"/>
    <w:uiPriority w:val="39"/>
    <w:rsid w:val="006C2D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9</cp:revision>
  <cp:lastPrinted>2021-01-19T06:10:00Z</cp:lastPrinted>
  <dcterms:created xsi:type="dcterms:W3CDTF">2021-01-18T06:36:00Z</dcterms:created>
  <dcterms:modified xsi:type="dcterms:W3CDTF">2021-02-10T07:56:00Z</dcterms:modified>
</cp:coreProperties>
</file>